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CC68" w14:textId="77777777" w:rsidR="00CC3EDA" w:rsidRPr="001728A4" w:rsidRDefault="00CC3EDA" w:rsidP="00CC3EDA">
      <w:pPr>
        <w:spacing w:after="240" w:line="240" w:lineRule="auto"/>
        <w:ind w:left="0" w:firstLine="0"/>
        <w:rPr>
          <w:rFonts w:eastAsia="Times New Roman"/>
          <w:color w:val="A6A6A6"/>
          <w:sz w:val="18"/>
          <w:szCs w:val="18"/>
          <w:lang w:eastAsia="fr-FR"/>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067"/>
      </w:tblGrid>
      <w:tr w:rsidR="00CC3EDA" w:rsidRPr="001728A4" w14:paraId="73D45D64" w14:textId="77777777" w:rsidTr="006249EF">
        <w:trPr>
          <w:tblCellSpacing w:w="0" w:type="dxa"/>
          <w:jc w:val="center"/>
        </w:trPr>
        <w:tc>
          <w:tcPr>
            <w:tcW w:w="0" w:type="auto"/>
            <w:vAlign w:val="center"/>
          </w:tcPr>
          <w:p w14:paraId="31BE7D29" w14:textId="2F93F9DF" w:rsidR="00CC3EDA" w:rsidRPr="001728A4" w:rsidRDefault="00CC3EDA" w:rsidP="006249EF">
            <w:pPr>
              <w:spacing w:after="0" w:line="240" w:lineRule="auto"/>
              <w:jc w:val="center"/>
              <w:rPr>
                <w:rFonts w:eastAsia="Times New Roman"/>
                <w:sz w:val="18"/>
                <w:szCs w:val="18"/>
                <w:lang w:eastAsia="fr-FR"/>
              </w:rPr>
            </w:pPr>
            <w:r>
              <w:rPr>
                <w:bCs/>
                <w:sz w:val="36"/>
                <w:szCs w:val="36"/>
                <w:lang w:val="fr-FR"/>
              </w:rPr>
              <w:t>Charte d’utilisation d’Internet</w:t>
            </w:r>
          </w:p>
        </w:tc>
      </w:tr>
    </w:tbl>
    <w:p w14:paraId="39EB7F76" w14:textId="48142B7C" w:rsidR="00CD4BB7" w:rsidRPr="00CC3EDA" w:rsidRDefault="00CD4BB7">
      <w:pPr>
        <w:spacing w:after="0" w:line="259" w:lineRule="auto"/>
        <w:ind w:left="0" w:firstLine="0"/>
        <w:rPr>
          <w:sz w:val="18"/>
          <w:szCs w:val="18"/>
        </w:rPr>
      </w:pPr>
    </w:p>
    <w:p w14:paraId="1B49C340" w14:textId="2C77BEA5" w:rsidR="00CD4BB7" w:rsidRPr="00CC3EDA" w:rsidRDefault="00CD4BB7">
      <w:pPr>
        <w:spacing w:after="0" w:line="259" w:lineRule="auto"/>
        <w:ind w:left="0" w:firstLine="0"/>
        <w:rPr>
          <w:sz w:val="18"/>
          <w:szCs w:val="18"/>
        </w:rPr>
      </w:pPr>
    </w:p>
    <w:p w14:paraId="77D43893" w14:textId="58E0D73E" w:rsidR="00CD4BB7" w:rsidRPr="00CC3EDA" w:rsidRDefault="00000000" w:rsidP="001C4AAB">
      <w:pPr>
        <w:ind w:left="0" w:firstLine="0"/>
        <w:rPr>
          <w:sz w:val="18"/>
          <w:szCs w:val="18"/>
        </w:rPr>
      </w:pPr>
      <w:r w:rsidRPr="00CC3EDA">
        <w:rPr>
          <w:sz w:val="18"/>
          <w:szCs w:val="18"/>
        </w:rPr>
        <w:t xml:space="preserve">La présente charte a pour objet de définir les règles d'utilisation de la connexion </w:t>
      </w:r>
      <w:r w:rsidR="00C33F95" w:rsidRPr="00CC3EDA">
        <w:rPr>
          <w:b/>
          <w:sz w:val="18"/>
          <w:szCs w:val="18"/>
          <w:lang w:val="fr-FR"/>
        </w:rPr>
        <w:t>Internet, Wifi</w:t>
      </w:r>
      <w:r w:rsidRPr="00CC3EDA">
        <w:rPr>
          <w:sz w:val="18"/>
          <w:szCs w:val="18"/>
        </w:rPr>
        <w:t xml:space="preserve">.  </w:t>
      </w:r>
    </w:p>
    <w:p w14:paraId="238B66CD" w14:textId="77777777" w:rsidR="00CD4BB7" w:rsidRPr="00CC3EDA" w:rsidRDefault="00000000">
      <w:pPr>
        <w:spacing w:after="0" w:line="259" w:lineRule="auto"/>
        <w:ind w:left="0" w:firstLine="0"/>
        <w:rPr>
          <w:sz w:val="18"/>
          <w:szCs w:val="18"/>
        </w:rPr>
      </w:pPr>
      <w:r w:rsidRPr="00CC3EDA">
        <w:rPr>
          <w:sz w:val="18"/>
          <w:szCs w:val="18"/>
        </w:rPr>
        <w:t xml:space="preserve"> </w:t>
      </w:r>
    </w:p>
    <w:p w14:paraId="35F382A4" w14:textId="77777777" w:rsidR="00CD4BB7" w:rsidRPr="00CC3EDA" w:rsidRDefault="00000000">
      <w:pPr>
        <w:ind w:left="-5"/>
        <w:rPr>
          <w:sz w:val="18"/>
          <w:szCs w:val="18"/>
        </w:rPr>
      </w:pPr>
      <w:r w:rsidRPr="00CC3EDA">
        <w:rPr>
          <w:sz w:val="18"/>
          <w:szCs w:val="18"/>
        </w:rPr>
        <w:t xml:space="preserve">En particulier elle précise les responsabilités des utilisateurs, ce conformément à la législation et afin de permettre un usage normal et optimal de ce service Internet.  </w:t>
      </w:r>
    </w:p>
    <w:p w14:paraId="59E7A1F2" w14:textId="77777777" w:rsidR="00CD4BB7" w:rsidRPr="00CC3EDA" w:rsidRDefault="00000000">
      <w:pPr>
        <w:spacing w:after="0" w:line="259" w:lineRule="auto"/>
        <w:ind w:left="0" w:firstLine="0"/>
        <w:rPr>
          <w:sz w:val="18"/>
          <w:szCs w:val="18"/>
        </w:rPr>
      </w:pPr>
      <w:r w:rsidRPr="00CC3EDA">
        <w:rPr>
          <w:sz w:val="18"/>
          <w:szCs w:val="18"/>
        </w:rPr>
        <w:t xml:space="preserve"> </w:t>
      </w:r>
    </w:p>
    <w:p w14:paraId="263CAEFC" w14:textId="6E5106F8" w:rsidR="00CD4BB7" w:rsidRPr="00CC3EDA" w:rsidRDefault="00000000">
      <w:pPr>
        <w:spacing w:after="0" w:line="259" w:lineRule="auto"/>
        <w:ind w:left="-5"/>
        <w:rPr>
          <w:sz w:val="18"/>
          <w:szCs w:val="18"/>
        </w:rPr>
      </w:pPr>
      <w:r w:rsidRPr="00CC3EDA">
        <w:rPr>
          <w:b/>
          <w:sz w:val="18"/>
          <w:szCs w:val="18"/>
        </w:rPr>
        <w:t>Le réseau Wifi</w:t>
      </w:r>
      <w:r w:rsidR="00C33F95" w:rsidRPr="00CC3EDA">
        <w:rPr>
          <w:b/>
          <w:sz w:val="18"/>
          <w:szCs w:val="18"/>
          <w:lang w:val="fr-FR"/>
        </w:rPr>
        <w:t xml:space="preserve"> </w:t>
      </w:r>
      <w:r w:rsidRPr="00CC3EDA">
        <w:rPr>
          <w:b/>
          <w:sz w:val="18"/>
          <w:szCs w:val="18"/>
        </w:rPr>
        <w:t xml:space="preserve">: </w:t>
      </w:r>
    </w:p>
    <w:p w14:paraId="0111CCDF" w14:textId="77777777" w:rsidR="00CD4BB7" w:rsidRPr="00CC3EDA" w:rsidRDefault="00000000">
      <w:pPr>
        <w:spacing w:after="0" w:line="259" w:lineRule="auto"/>
        <w:ind w:left="0" w:firstLine="0"/>
        <w:rPr>
          <w:sz w:val="18"/>
          <w:szCs w:val="18"/>
        </w:rPr>
      </w:pPr>
      <w:r w:rsidRPr="00CC3EDA">
        <w:rPr>
          <w:sz w:val="18"/>
          <w:szCs w:val="18"/>
        </w:rPr>
        <w:t xml:space="preserve"> </w:t>
      </w:r>
    </w:p>
    <w:p w14:paraId="22ED39E4" w14:textId="358544F7" w:rsidR="00CD4BB7" w:rsidRPr="00CC3EDA" w:rsidRDefault="00000000">
      <w:pPr>
        <w:ind w:left="-5"/>
        <w:rPr>
          <w:sz w:val="18"/>
          <w:szCs w:val="18"/>
        </w:rPr>
      </w:pPr>
      <w:r w:rsidRPr="00CC3EDA">
        <w:rPr>
          <w:sz w:val="18"/>
          <w:szCs w:val="18"/>
        </w:rPr>
        <w:t xml:space="preserve">L’appartement offre aux personnes disposant d'un appareil mobile équipé du Wifi la possibilité de se connecter gratuitement au réseau Internet.  </w:t>
      </w:r>
    </w:p>
    <w:p w14:paraId="01D2A01F" w14:textId="77777777" w:rsidR="00CD4BB7" w:rsidRPr="00CC3EDA" w:rsidRDefault="00000000">
      <w:pPr>
        <w:spacing w:after="0" w:line="259" w:lineRule="auto"/>
        <w:ind w:left="0" w:firstLine="0"/>
        <w:rPr>
          <w:sz w:val="18"/>
          <w:szCs w:val="18"/>
        </w:rPr>
      </w:pPr>
      <w:r w:rsidRPr="00CC3EDA">
        <w:rPr>
          <w:sz w:val="18"/>
          <w:szCs w:val="18"/>
        </w:rPr>
        <w:t xml:space="preserve"> </w:t>
      </w:r>
    </w:p>
    <w:p w14:paraId="08557E66" w14:textId="77777777" w:rsidR="00CD4BB7" w:rsidRPr="00CC3EDA" w:rsidRDefault="00000000">
      <w:pPr>
        <w:spacing w:after="0" w:line="259" w:lineRule="auto"/>
        <w:ind w:left="-5"/>
        <w:rPr>
          <w:sz w:val="18"/>
          <w:szCs w:val="18"/>
        </w:rPr>
      </w:pPr>
      <w:r w:rsidRPr="00CC3EDA">
        <w:rPr>
          <w:b/>
          <w:sz w:val="18"/>
          <w:szCs w:val="18"/>
        </w:rPr>
        <w:t>Usage</w:t>
      </w:r>
      <w:r w:rsidRPr="00CC3EDA">
        <w:rPr>
          <w:sz w:val="18"/>
          <w:szCs w:val="18"/>
        </w:rPr>
        <w:t xml:space="preserve"> :  </w:t>
      </w:r>
    </w:p>
    <w:p w14:paraId="52DEC292" w14:textId="77777777" w:rsidR="00CD4BB7" w:rsidRPr="00CC3EDA" w:rsidRDefault="00000000">
      <w:pPr>
        <w:spacing w:after="0" w:line="259" w:lineRule="auto"/>
        <w:ind w:left="0" w:firstLine="0"/>
        <w:rPr>
          <w:sz w:val="18"/>
          <w:szCs w:val="18"/>
        </w:rPr>
      </w:pPr>
      <w:r w:rsidRPr="00CC3EDA">
        <w:rPr>
          <w:sz w:val="18"/>
          <w:szCs w:val="18"/>
        </w:rPr>
        <w:t xml:space="preserve"> </w:t>
      </w:r>
    </w:p>
    <w:p w14:paraId="404A55A1" w14:textId="77777777" w:rsidR="00C33F95" w:rsidRPr="00CC3EDA" w:rsidRDefault="00000000">
      <w:pPr>
        <w:ind w:left="-5"/>
        <w:rPr>
          <w:sz w:val="18"/>
          <w:szCs w:val="18"/>
        </w:rPr>
      </w:pPr>
      <w:r w:rsidRPr="00CC3EDA">
        <w:rPr>
          <w:sz w:val="18"/>
          <w:szCs w:val="18"/>
        </w:rPr>
        <w:t>Les personnes souhaitant utiliser le réseau Wifi doivent obligatoirement se connecter au réseau et insérer le mot de passe.</w:t>
      </w:r>
    </w:p>
    <w:p w14:paraId="46DB3402" w14:textId="68D7F7CD" w:rsidR="00CD4BB7" w:rsidRPr="00CC3EDA" w:rsidRDefault="00000000">
      <w:pPr>
        <w:ind w:left="-5"/>
        <w:rPr>
          <w:sz w:val="18"/>
          <w:szCs w:val="18"/>
        </w:rPr>
      </w:pPr>
      <w:r w:rsidRPr="00CC3EDA">
        <w:rPr>
          <w:sz w:val="18"/>
          <w:szCs w:val="18"/>
        </w:rPr>
        <w:t xml:space="preserve">  </w:t>
      </w:r>
    </w:p>
    <w:p w14:paraId="626702EC" w14:textId="7EC3D960" w:rsidR="00CD4BB7" w:rsidRPr="00CC3EDA" w:rsidRDefault="00000000">
      <w:pPr>
        <w:ind w:left="-5"/>
        <w:rPr>
          <w:sz w:val="18"/>
          <w:szCs w:val="18"/>
        </w:rPr>
      </w:pPr>
      <w:r w:rsidRPr="00CC3EDA">
        <w:rPr>
          <w:sz w:val="18"/>
          <w:szCs w:val="18"/>
        </w:rPr>
        <w:t xml:space="preserve">L'accès est réservé aux personnes ayant un contrat de location et uniquement pendant la période de location.  </w:t>
      </w:r>
    </w:p>
    <w:p w14:paraId="738CC3BF" w14:textId="1A74E635" w:rsidR="00CD4BB7" w:rsidRPr="00CC3EDA" w:rsidRDefault="00CD4BB7">
      <w:pPr>
        <w:spacing w:after="0" w:line="259" w:lineRule="auto"/>
        <w:ind w:left="0" w:firstLine="0"/>
        <w:rPr>
          <w:sz w:val="18"/>
          <w:szCs w:val="18"/>
        </w:rPr>
      </w:pPr>
    </w:p>
    <w:p w14:paraId="7A3E7696" w14:textId="77777777" w:rsidR="00CD4BB7" w:rsidRPr="00CC3EDA" w:rsidRDefault="00000000">
      <w:pPr>
        <w:spacing w:after="0" w:line="259" w:lineRule="auto"/>
        <w:ind w:left="-5"/>
        <w:rPr>
          <w:sz w:val="18"/>
          <w:szCs w:val="18"/>
        </w:rPr>
      </w:pPr>
      <w:r w:rsidRPr="00CC3EDA">
        <w:rPr>
          <w:b/>
          <w:sz w:val="18"/>
          <w:szCs w:val="18"/>
        </w:rPr>
        <w:t xml:space="preserve">Règles d'utilisation:  </w:t>
      </w:r>
    </w:p>
    <w:p w14:paraId="4958509A" w14:textId="77777777" w:rsidR="00CD4BB7" w:rsidRPr="00CC3EDA" w:rsidRDefault="00000000">
      <w:pPr>
        <w:spacing w:after="0" w:line="259" w:lineRule="auto"/>
        <w:ind w:left="0" w:firstLine="0"/>
        <w:rPr>
          <w:sz w:val="18"/>
          <w:szCs w:val="18"/>
        </w:rPr>
      </w:pPr>
      <w:r w:rsidRPr="00CC3EDA">
        <w:rPr>
          <w:sz w:val="18"/>
          <w:szCs w:val="18"/>
        </w:rPr>
        <w:t xml:space="preserve"> </w:t>
      </w:r>
    </w:p>
    <w:p w14:paraId="5C190460" w14:textId="77777777" w:rsidR="00CD4BB7" w:rsidRPr="00CC3EDA" w:rsidRDefault="00000000">
      <w:pPr>
        <w:ind w:left="-5"/>
        <w:rPr>
          <w:sz w:val="18"/>
          <w:szCs w:val="18"/>
        </w:rPr>
      </w:pPr>
      <w:r w:rsidRPr="00CC3EDA">
        <w:rPr>
          <w:sz w:val="18"/>
          <w:szCs w:val="18"/>
        </w:rPr>
        <w:t xml:space="preserve">Chaque utilisateur est juridiquement responsable de l'usage qu'il fait de cette connexion.  </w:t>
      </w:r>
    </w:p>
    <w:p w14:paraId="2F18874C" w14:textId="77777777" w:rsidR="00C33F95" w:rsidRPr="00CC3EDA" w:rsidRDefault="00000000">
      <w:pPr>
        <w:ind w:left="345" w:right="1837" w:hanging="360"/>
        <w:rPr>
          <w:sz w:val="18"/>
          <w:szCs w:val="18"/>
        </w:rPr>
      </w:pPr>
      <w:r w:rsidRPr="00CC3EDA">
        <w:rPr>
          <w:sz w:val="18"/>
          <w:szCs w:val="18"/>
        </w:rPr>
        <w:t xml:space="preserve">Il s'engage à respecter les règles de la déontologie informatique et notamment :  </w:t>
      </w:r>
    </w:p>
    <w:p w14:paraId="46C9CE50" w14:textId="11B02F70" w:rsidR="00CD4BB7" w:rsidRPr="00CC3EDA" w:rsidRDefault="00000000" w:rsidP="00C33F95">
      <w:pPr>
        <w:ind w:left="345" w:right="1837" w:firstLine="0"/>
        <w:rPr>
          <w:sz w:val="18"/>
          <w:szCs w:val="18"/>
        </w:rPr>
      </w:pPr>
      <w:r w:rsidRPr="00CC3EDA">
        <w:rPr>
          <w:rFonts w:eastAsia="Times New Roman"/>
          <w:sz w:val="18"/>
          <w:szCs w:val="18"/>
        </w:rPr>
        <w:t>-</w:t>
      </w:r>
      <w:r w:rsidRPr="00CC3EDA">
        <w:rPr>
          <w:sz w:val="18"/>
          <w:szCs w:val="18"/>
        </w:rPr>
        <w:t xml:space="preserve"> </w:t>
      </w:r>
      <w:r w:rsidRPr="00CC3EDA">
        <w:rPr>
          <w:sz w:val="18"/>
          <w:szCs w:val="18"/>
        </w:rPr>
        <w:tab/>
        <w:t xml:space="preserve">à ne pas divulguer le mot de passe du réseau à autrui   </w:t>
      </w:r>
    </w:p>
    <w:p w14:paraId="46FC9B12" w14:textId="77777777" w:rsidR="00CD4BB7" w:rsidRPr="00CC3EDA" w:rsidRDefault="00000000">
      <w:pPr>
        <w:numPr>
          <w:ilvl w:val="0"/>
          <w:numId w:val="1"/>
        </w:numPr>
        <w:ind w:hanging="360"/>
        <w:rPr>
          <w:sz w:val="18"/>
          <w:szCs w:val="18"/>
        </w:rPr>
      </w:pPr>
      <w:r w:rsidRPr="00CC3EDA">
        <w:rPr>
          <w:sz w:val="18"/>
          <w:szCs w:val="18"/>
        </w:rPr>
        <w:t xml:space="preserve">à signaler tout problème avec le matériel au responsable de la location  </w:t>
      </w:r>
    </w:p>
    <w:p w14:paraId="63D5CA5E" w14:textId="77777777" w:rsidR="00CD4BB7" w:rsidRPr="00CC3EDA" w:rsidRDefault="00000000">
      <w:pPr>
        <w:numPr>
          <w:ilvl w:val="0"/>
          <w:numId w:val="1"/>
        </w:numPr>
        <w:ind w:hanging="360"/>
        <w:rPr>
          <w:sz w:val="18"/>
          <w:szCs w:val="18"/>
        </w:rPr>
      </w:pPr>
      <w:r w:rsidRPr="00CC3EDA">
        <w:rPr>
          <w:sz w:val="18"/>
          <w:szCs w:val="18"/>
        </w:rPr>
        <w:t xml:space="preserve">à utiliser les moyens mis à sa disposition conformément aux lois et réglementations en vigueur, et en particulier :  </w:t>
      </w:r>
    </w:p>
    <w:p w14:paraId="1BC16745" w14:textId="77777777" w:rsidR="00CD4BB7" w:rsidRPr="00CC3EDA" w:rsidRDefault="00000000">
      <w:pPr>
        <w:numPr>
          <w:ilvl w:val="1"/>
          <w:numId w:val="1"/>
        </w:numPr>
        <w:ind w:hanging="360"/>
        <w:rPr>
          <w:sz w:val="18"/>
          <w:szCs w:val="18"/>
        </w:rPr>
      </w:pPr>
      <w:r w:rsidRPr="00CC3EDA">
        <w:rPr>
          <w:sz w:val="18"/>
          <w:szCs w:val="18"/>
        </w:rPr>
        <w:t xml:space="preserve">ne pas consulter des sites à caractère raciste, pédophile ou incitant à la haine et à la violence. </w:t>
      </w:r>
    </w:p>
    <w:p w14:paraId="65A383DA" w14:textId="77777777" w:rsidR="00CD4BB7" w:rsidRPr="00CC3EDA" w:rsidRDefault="00000000">
      <w:pPr>
        <w:numPr>
          <w:ilvl w:val="1"/>
          <w:numId w:val="1"/>
        </w:numPr>
        <w:ind w:hanging="360"/>
        <w:rPr>
          <w:sz w:val="18"/>
          <w:szCs w:val="18"/>
        </w:rPr>
      </w:pPr>
      <w:r w:rsidRPr="00CC3EDA">
        <w:rPr>
          <w:sz w:val="18"/>
          <w:szCs w:val="18"/>
        </w:rPr>
        <w:t xml:space="preserve">ne pas commettre de délits et actes de piratage portant atteinte aux droits d'autrui et à la sécurité des personnes. </w:t>
      </w:r>
    </w:p>
    <w:p w14:paraId="4D062E77" w14:textId="77777777" w:rsidR="00CD4BB7" w:rsidRPr="00CC3EDA" w:rsidRDefault="00000000">
      <w:pPr>
        <w:numPr>
          <w:ilvl w:val="1"/>
          <w:numId w:val="1"/>
        </w:numPr>
        <w:ind w:hanging="360"/>
        <w:rPr>
          <w:sz w:val="18"/>
          <w:szCs w:val="18"/>
        </w:rPr>
      </w:pPr>
      <w:r w:rsidRPr="00CC3EDA">
        <w:rPr>
          <w:sz w:val="18"/>
          <w:szCs w:val="18"/>
        </w:rPr>
        <w:t xml:space="preserve">à ne pas effectuer intentionnellement des opérations qui pourraient avoir pour conséquences :  </w:t>
      </w:r>
    </w:p>
    <w:p w14:paraId="01317722" w14:textId="77777777" w:rsidR="00CD4BB7" w:rsidRPr="00CC3EDA" w:rsidRDefault="00000000">
      <w:pPr>
        <w:numPr>
          <w:ilvl w:val="2"/>
          <w:numId w:val="1"/>
        </w:numPr>
        <w:ind w:hanging="360"/>
        <w:rPr>
          <w:sz w:val="18"/>
          <w:szCs w:val="18"/>
        </w:rPr>
      </w:pPr>
      <w:r w:rsidRPr="00CC3EDA">
        <w:rPr>
          <w:sz w:val="18"/>
          <w:szCs w:val="18"/>
        </w:rPr>
        <w:t xml:space="preserve">de masquer sa véritable identité  </w:t>
      </w:r>
    </w:p>
    <w:p w14:paraId="61B3F60B" w14:textId="77777777" w:rsidR="00CD4BB7" w:rsidRPr="00CC3EDA" w:rsidRDefault="00000000">
      <w:pPr>
        <w:numPr>
          <w:ilvl w:val="2"/>
          <w:numId w:val="1"/>
        </w:numPr>
        <w:ind w:hanging="360"/>
        <w:rPr>
          <w:sz w:val="18"/>
          <w:szCs w:val="18"/>
        </w:rPr>
      </w:pPr>
      <w:r w:rsidRPr="00CC3EDA">
        <w:rPr>
          <w:sz w:val="18"/>
          <w:szCs w:val="18"/>
        </w:rPr>
        <w:t xml:space="preserve">d'altérer, de modifier des données ou d'accéder à des informations appartenant à d'autres utilisateurs du réseau  </w:t>
      </w:r>
    </w:p>
    <w:p w14:paraId="4FF2E1A8" w14:textId="77777777" w:rsidR="00CD4BB7" w:rsidRPr="00CC3EDA" w:rsidRDefault="00000000">
      <w:pPr>
        <w:numPr>
          <w:ilvl w:val="2"/>
          <w:numId w:val="1"/>
        </w:numPr>
        <w:ind w:hanging="360"/>
        <w:rPr>
          <w:sz w:val="18"/>
          <w:szCs w:val="18"/>
        </w:rPr>
      </w:pPr>
      <w:r w:rsidRPr="00CC3EDA">
        <w:rPr>
          <w:sz w:val="18"/>
          <w:szCs w:val="18"/>
        </w:rPr>
        <w:t xml:space="preserve">d'interrompre ou de perturber le fonctionnement normal du réseau ou d'un des systèmes connectés au réseau  </w:t>
      </w:r>
    </w:p>
    <w:p w14:paraId="33C7D149" w14:textId="77777777" w:rsidR="00CD4BB7" w:rsidRPr="00CC3EDA" w:rsidRDefault="00000000">
      <w:pPr>
        <w:numPr>
          <w:ilvl w:val="2"/>
          <w:numId w:val="1"/>
        </w:numPr>
        <w:ind w:hanging="360"/>
        <w:rPr>
          <w:sz w:val="18"/>
          <w:szCs w:val="18"/>
        </w:rPr>
      </w:pPr>
      <w:r w:rsidRPr="00CC3EDA">
        <w:rPr>
          <w:sz w:val="18"/>
          <w:szCs w:val="18"/>
        </w:rPr>
        <w:t xml:space="preserve">de modifier ou de détruire des informations sur un des systèmes  </w:t>
      </w:r>
    </w:p>
    <w:p w14:paraId="13B49C8A" w14:textId="77777777" w:rsidR="00CD4BB7" w:rsidRPr="00CC3EDA" w:rsidRDefault="00000000">
      <w:pPr>
        <w:numPr>
          <w:ilvl w:val="2"/>
          <w:numId w:val="1"/>
        </w:numPr>
        <w:ind w:hanging="360"/>
        <w:rPr>
          <w:sz w:val="18"/>
          <w:szCs w:val="18"/>
        </w:rPr>
      </w:pPr>
      <w:r w:rsidRPr="00CC3EDA">
        <w:rPr>
          <w:sz w:val="18"/>
          <w:szCs w:val="18"/>
        </w:rPr>
        <w:t xml:space="preserve">de se connecter ou d'essayer de se connecter sur un site sans y être autorisé  </w:t>
      </w:r>
    </w:p>
    <w:p w14:paraId="12E60465" w14:textId="77777777" w:rsidR="00CD4BB7" w:rsidRPr="00CC3EDA" w:rsidRDefault="00000000">
      <w:pPr>
        <w:spacing w:after="0" w:line="259" w:lineRule="auto"/>
        <w:ind w:left="0" w:firstLine="0"/>
        <w:rPr>
          <w:sz w:val="18"/>
          <w:szCs w:val="18"/>
        </w:rPr>
      </w:pPr>
      <w:r w:rsidRPr="00CC3EDA">
        <w:rPr>
          <w:sz w:val="18"/>
          <w:szCs w:val="18"/>
        </w:rPr>
        <w:t xml:space="preserve"> </w:t>
      </w:r>
    </w:p>
    <w:p w14:paraId="1D435B41" w14:textId="77777777" w:rsidR="00CD4BB7" w:rsidRPr="00CC3EDA" w:rsidRDefault="00000000">
      <w:pPr>
        <w:spacing w:after="0" w:line="259" w:lineRule="auto"/>
        <w:ind w:left="0" w:firstLine="0"/>
        <w:rPr>
          <w:sz w:val="18"/>
          <w:szCs w:val="18"/>
        </w:rPr>
      </w:pPr>
      <w:r w:rsidRPr="00CC3EDA">
        <w:rPr>
          <w:sz w:val="18"/>
          <w:szCs w:val="18"/>
        </w:rPr>
        <w:t xml:space="preserve"> </w:t>
      </w:r>
    </w:p>
    <w:p w14:paraId="3C1087CF" w14:textId="1DDC4B9E" w:rsidR="00CD4BB7" w:rsidRDefault="00000000">
      <w:pPr>
        <w:ind w:left="-5"/>
        <w:rPr>
          <w:sz w:val="18"/>
          <w:szCs w:val="18"/>
        </w:rPr>
      </w:pPr>
      <w:r w:rsidRPr="00CC3EDA">
        <w:rPr>
          <w:sz w:val="18"/>
          <w:szCs w:val="18"/>
        </w:rPr>
        <w:t>L'accès Internet étant mis gratuitement à disposition, il ne sera en aucun cas envisagé de réduction sur la location en cas de non-fonctionnement ou de fonctionnement partiel.</w:t>
      </w:r>
    </w:p>
    <w:p w14:paraId="274DA74B" w14:textId="6917B93E" w:rsidR="001C4AAB" w:rsidRDefault="001C4AAB">
      <w:pPr>
        <w:ind w:left="-5"/>
        <w:rPr>
          <w:sz w:val="18"/>
          <w:szCs w:val="18"/>
        </w:rPr>
      </w:pPr>
    </w:p>
    <w:p w14:paraId="4BBB5F0C" w14:textId="77777777" w:rsidR="001C4AAB" w:rsidRPr="00CC3EDA" w:rsidRDefault="001C4AAB" w:rsidP="001C4AAB">
      <w:pPr>
        <w:spacing w:after="0" w:line="259" w:lineRule="auto"/>
        <w:ind w:left="0" w:firstLine="0"/>
        <w:rPr>
          <w:sz w:val="18"/>
          <w:szCs w:val="18"/>
        </w:rPr>
      </w:pPr>
      <w:r w:rsidRPr="00CC3EDA">
        <w:rPr>
          <w:b/>
          <w:color w:val="333333"/>
          <w:sz w:val="18"/>
          <w:szCs w:val="18"/>
        </w:rPr>
        <w:t xml:space="preserve">Rappel de la loi HADOPI </w:t>
      </w:r>
      <w:r w:rsidRPr="00CC3EDA">
        <w:rPr>
          <w:color w:val="333333"/>
          <w:sz w:val="18"/>
          <w:szCs w:val="18"/>
        </w:rPr>
        <w:t xml:space="preserve">:  </w:t>
      </w:r>
    </w:p>
    <w:p w14:paraId="6E3A3E1A" w14:textId="77777777" w:rsidR="001C4AAB" w:rsidRPr="00CC3EDA" w:rsidRDefault="001C4AAB" w:rsidP="001C4AAB">
      <w:pPr>
        <w:spacing w:after="0" w:line="259" w:lineRule="auto"/>
        <w:ind w:left="0" w:firstLine="0"/>
        <w:rPr>
          <w:sz w:val="18"/>
          <w:szCs w:val="18"/>
        </w:rPr>
      </w:pPr>
      <w:r w:rsidRPr="00CC3EDA">
        <w:rPr>
          <w:color w:val="333333"/>
          <w:sz w:val="18"/>
          <w:szCs w:val="18"/>
        </w:rPr>
        <w:t xml:space="preserve"> </w:t>
      </w:r>
    </w:p>
    <w:p w14:paraId="4B6D571E" w14:textId="77777777" w:rsidR="001C4AAB" w:rsidRPr="001C4AAB" w:rsidRDefault="001C4AAB" w:rsidP="001C4AAB">
      <w:pPr>
        <w:spacing w:after="1" w:line="243" w:lineRule="auto"/>
        <w:ind w:left="-5" w:right="-14"/>
        <w:jc w:val="both"/>
        <w:rPr>
          <w:i/>
          <w:iCs/>
          <w:color w:val="333333"/>
          <w:sz w:val="18"/>
          <w:szCs w:val="18"/>
        </w:rPr>
      </w:pPr>
      <w:r w:rsidRPr="001C4AAB">
        <w:rPr>
          <w:i/>
          <w:iCs/>
          <w:color w:val="333333"/>
          <w:sz w:val="18"/>
          <w:szCs w:val="18"/>
        </w:rPr>
        <w:t>« Le locataire qui à l’accès à internet s’engage à ne pas utiliser cet accès à des fins de reproduction, de représentation, de mise à disposition ou de communication au public d’œuvres ou d’objets protégés par un droit d’auteur ou par un droit voisin, tels que des textes, images, photographies, œuvres musicales, œuvres audiovisuelles, logiciels et jeux vidéo, sans autorisation.</w:t>
      </w:r>
    </w:p>
    <w:p w14:paraId="3CB3F47D" w14:textId="77777777" w:rsidR="001C4AAB" w:rsidRPr="001C4AAB" w:rsidRDefault="001C4AAB" w:rsidP="001C4AAB">
      <w:pPr>
        <w:spacing w:after="1" w:line="243" w:lineRule="auto"/>
        <w:ind w:left="-5" w:right="-14"/>
        <w:jc w:val="both"/>
        <w:rPr>
          <w:i/>
          <w:iCs/>
          <w:sz w:val="18"/>
          <w:szCs w:val="18"/>
        </w:rPr>
      </w:pPr>
    </w:p>
    <w:p w14:paraId="5EB72A0A" w14:textId="77777777" w:rsidR="001C4AAB" w:rsidRPr="001C4AAB" w:rsidRDefault="001C4AAB" w:rsidP="001C4AAB">
      <w:pPr>
        <w:spacing w:after="1" w:line="243" w:lineRule="auto"/>
        <w:ind w:left="-5" w:right="-14"/>
        <w:jc w:val="both"/>
        <w:rPr>
          <w:i/>
          <w:iCs/>
          <w:color w:val="333333"/>
          <w:sz w:val="18"/>
          <w:szCs w:val="18"/>
        </w:rPr>
      </w:pPr>
      <w:r w:rsidRPr="001C4AAB">
        <w:rPr>
          <w:i/>
          <w:iCs/>
          <w:color w:val="333333"/>
          <w:sz w:val="18"/>
          <w:szCs w:val="18"/>
        </w:rPr>
        <w:t>L’utilisateur est informé qu’un logiciel de partage, lorsqu’il est connecté à internet, peut mettre à disposition automatiquement des fichiers téléchargés. Si un logiciel de partage a été utilisé pour télécharger des œuvres protégées, il est donc préférable de le désactiver.</w:t>
      </w:r>
    </w:p>
    <w:p w14:paraId="33D4982D" w14:textId="77777777" w:rsidR="001C4AAB" w:rsidRPr="001C4AAB" w:rsidRDefault="001C4AAB" w:rsidP="001C4AAB">
      <w:pPr>
        <w:spacing w:after="1" w:line="243" w:lineRule="auto"/>
        <w:ind w:left="-5" w:right="-14"/>
        <w:jc w:val="both"/>
        <w:rPr>
          <w:i/>
          <w:iCs/>
          <w:sz w:val="18"/>
          <w:szCs w:val="18"/>
        </w:rPr>
      </w:pPr>
    </w:p>
    <w:p w14:paraId="7DDEC851" w14:textId="77777777" w:rsidR="001C4AAB" w:rsidRPr="001C4AAB" w:rsidRDefault="001C4AAB" w:rsidP="001C4AAB">
      <w:pPr>
        <w:spacing w:after="1" w:line="243" w:lineRule="auto"/>
        <w:ind w:left="-5" w:right="-14"/>
        <w:jc w:val="both"/>
        <w:rPr>
          <w:i/>
          <w:iCs/>
          <w:sz w:val="18"/>
          <w:szCs w:val="18"/>
        </w:rPr>
      </w:pPr>
      <w:r w:rsidRPr="001C4AAB">
        <w:rPr>
          <w:i/>
          <w:iCs/>
          <w:color w:val="333333"/>
          <w:sz w:val="18"/>
          <w:szCs w:val="18"/>
        </w:rPr>
        <w:t xml:space="preserve">Le locataire est également tenu de se conformer à la politique de sécurité définie par le propriétaire ainsi qu’aux règles d’utilisation du réseau et du matériel informatique. » </w:t>
      </w:r>
    </w:p>
    <w:p w14:paraId="4E2A66ED" w14:textId="77777777" w:rsidR="001C4AAB" w:rsidRPr="00CC3EDA" w:rsidRDefault="001C4AAB">
      <w:pPr>
        <w:ind w:left="-5"/>
        <w:rPr>
          <w:sz w:val="18"/>
          <w:szCs w:val="18"/>
        </w:rPr>
      </w:pPr>
    </w:p>
    <w:sectPr w:rsidR="001C4AAB" w:rsidRPr="00CC3EDA">
      <w:footerReference w:type="default" r:id="rId7"/>
      <w:pgSz w:w="11906" w:h="16838"/>
      <w:pgMar w:top="1440" w:right="1418" w:bottom="1440"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E8E2" w14:textId="77777777" w:rsidR="009E6F50" w:rsidRDefault="009E6F50" w:rsidP="00CC3EDA">
      <w:pPr>
        <w:spacing w:after="0" w:line="240" w:lineRule="auto"/>
      </w:pPr>
      <w:r>
        <w:separator/>
      </w:r>
    </w:p>
  </w:endnote>
  <w:endnote w:type="continuationSeparator" w:id="0">
    <w:p w14:paraId="35EF9A80" w14:textId="77777777" w:rsidR="009E6F50" w:rsidRDefault="009E6F50" w:rsidP="00CC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37AF" w14:textId="6F12C436" w:rsidR="00CC3EDA" w:rsidRPr="00CC3EDA" w:rsidRDefault="00CC3EDA" w:rsidP="00CC3EDA">
    <w:pPr>
      <w:pStyle w:val="Footer"/>
      <w:jc w:val="center"/>
      <w:rPr>
        <w:sz w:val="12"/>
        <w:szCs w:val="12"/>
      </w:rPr>
    </w:pPr>
    <w:r w:rsidRPr="001728A4">
      <w:rPr>
        <w:b/>
        <w:sz w:val="12"/>
        <w:szCs w:val="12"/>
      </w:rPr>
      <w:t>Logiciel de gestion de biens immobiliers</w:t>
    </w:r>
    <w:r w:rsidRPr="001728A4">
      <w:rPr>
        <w:sz w:val="12"/>
        <w:szCs w:val="12"/>
      </w:rPr>
      <w:t xml:space="preserve"> – www.rentila.com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AAB0" w14:textId="77777777" w:rsidR="009E6F50" w:rsidRDefault="009E6F50" w:rsidP="00CC3EDA">
      <w:pPr>
        <w:spacing w:after="0" w:line="240" w:lineRule="auto"/>
      </w:pPr>
      <w:r>
        <w:separator/>
      </w:r>
    </w:p>
  </w:footnote>
  <w:footnote w:type="continuationSeparator" w:id="0">
    <w:p w14:paraId="33D69DFA" w14:textId="77777777" w:rsidR="009E6F50" w:rsidRDefault="009E6F50" w:rsidP="00CC3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E0FB4"/>
    <w:multiLevelType w:val="hybridMultilevel"/>
    <w:tmpl w:val="28B8680E"/>
    <w:lvl w:ilvl="0" w:tplc="4EEAE90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36BC8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E8EF45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376116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92890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C0EF2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F4FFD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AA4EC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9A10C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209762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B7"/>
    <w:rsid w:val="001C4AAB"/>
    <w:rsid w:val="009E6F50"/>
    <w:rsid w:val="00C33F95"/>
    <w:rsid w:val="00C75B1D"/>
    <w:rsid w:val="00CC3EDA"/>
    <w:rsid w:val="00CD4BB7"/>
    <w:rsid w:val="00D516D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FD7B4AD"/>
  <w15:docId w15:val="{B1006732-85CE-E64F-936C-5581A031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EDA"/>
    <w:rPr>
      <w:rFonts w:ascii="Arial" w:eastAsia="Arial" w:hAnsi="Arial" w:cs="Arial"/>
      <w:color w:val="000000"/>
      <w:sz w:val="20"/>
    </w:rPr>
  </w:style>
  <w:style w:type="paragraph" w:styleId="Footer">
    <w:name w:val="footer"/>
    <w:basedOn w:val="Normal"/>
    <w:link w:val="FooterChar"/>
    <w:uiPriority w:val="99"/>
    <w:unhideWhenUsed/>
    <w:rsid w:val="00CC3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ED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Charte internet.docx</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Charte internet.docx</dc:title>
  <dc:subject/>
  <dc:creator>Microsoft Office User</dc:creator>
  <cp:keywords/>
  <cp:lastModifiedBy>Microsoft Office User</cp:lastModifiedBy>
  <cp:revision>4</cp:revision>
  <dcterms:created xsi:type="dcterms:W3CDTF">2022-09-21T18:31:00Z</dcterms:created>
  <dcterms:modified xsi:type="dcterms:W3CDTF">2022-09-21T19:50:00Z</dcterms:modified>
</cp:coreProperties>
</file>